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Comment saluer 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знања која се односе на поздрављање и представљање.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разумеју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формалне и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неформалне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поздраве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Bonjour, Salut, Au revoir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- поздраве и отпоздраве користећи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 xml:space="preserve">формалне и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неформалне поздраве;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0"/>
                <w:lang w:val="sr-Latn-RS" w:eastAsia="en-GB"/>
              </w:rPr>
              <w:t>Bonjour Madame, Bonjour Monsieur, Au revoir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стр. 5, 6</w:t>
            </w:r>
            <w:r>
              <w:rPr>
                <w:rFonts w:ascii="Times New Roman" w:hAnsi="Times New Roman"/>
                <w:lang w:val="sr-CS"/>
              </w:rPr>
              <w:t xml:space="preserve">, </w:t>
            </w:r>
            <w:r>
              <w:rPr>
                <w:rFonts w:ascii="Times New Roman" w:hAnsi="Times New Roman"/>
                <w:lang w:val="sr-RS"/>
              </w:rPr>
              <w:t>7, аудио запис на ЦД 1. (снимак бр. 1,2,4</w:t>
            </w:r>
            <w:r>
              <w:rPr>
                <w:rFonts w:ascii="Times New Roman" w:hAnsi="Times New Roman"/>
                <w:lang w:val="sr-Latn-RS"/>
              </w:rPr>
              <w:t>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Грађанско васпитање, музичка култура, ликовна култура. 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Наставник поздравља ученике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Bonjour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sr-Latn-CS" w:bidi="ar-SA"/>
              </w:rPr>
              <w:t>и очекује отпоздрав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Bonjour Madame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>Bonjour Monsieur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)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 w:bidi="ar-SA"/>
              </w:rPr>
              <w:t>Затим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ученици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Bonjour, ça va?“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каже ученицима да отворе уџбеник на страни број 2. Пусти аудио запис са ЦД 1, снимак бр 1. и замоли их да понављају реплике које чују. Затим изводи ученике у пару, или појединачно, у зависности коју слику одаберу, и ученици играју игру улога. Активност траје док сви ученици не изговоре по једну реплику. Стидљивије ученике охрабрити да са места изговоре одабрану улогу.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каже ученицима да отворе уџбеник на страни број 3. Пусти аудио запис са ЦД 1, снимак бр 4. и замоли да пажљиво слушају реплике. Ученици треба да покажу слику за коју мисле да је одговарајућа. Када се провере одговори, ученици поново слушају и понављају реплике. У овој вежби се очекује од ученика да одговоре на постављено питање. Наставник охрабрује и помаже да ученици правилно одговоре.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jc w:val="both"/>
              <w:rPr>
                <w:b w:val="false"/>
                <w:b w:val="false"/>
                <w:bCs w:val="false"/>
                <w:i w:val="false"/>
                <w:i w:val="false"/>
                <w:i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цртају један лик из уџбеника, по избору.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LibreOffice/5.3.2.2$Windows_x86 LibreOffice_project/6cd4f1ef626f15116896b1d8e1398b56da0d0ee1</Application>
  <Pages>2</Pages>
  <Words>329</Words>
  <Characters>1825</Characters>
  <CharactersWithSpaces>2122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2019-09-08T16:41:54Z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